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48A" w:rsidRPr="002A1D4A" w:rsidRDefault="00CD448A" w:rsidP="00D275AE">
      <w:pPr>
        <w:tabs>
          <w:tab w:val="left" w:pos="3315"/>
        </w:tabs>
        <w:jc w:val="center"/>
        <w:rPr>
          <w:rFonts w:ascii="Times New Roman" w:hAnsi="Times New Roman" w:cs="Times New Roman"/>
          <w:sz w:val="24"/>
          <w:szCs w:val="24"/>
        </w:rPr>
      </w:pPr>
    </w:p>
    <w:p w:rsidR="001F6F97" w:rsidRPr="002A1D4A" w:rsidRDefault="00D275AE" w:rsidP="00D275AE">
      <w:pPr>
        <w:tabs>
          <w:tab w:val="left" w:pos="3315"/>
        </w:tabs>
        <w:jc w:val="center"/>
        <w:rPr>
          <w:rFonts w:ascii="Times New Roman" w:hAnsi="Times New Roman" w:cs="Times New Roman"/>
          <w:sz w:val="24"/>
          <w:szCs w:val="24"/>
        </w:rPr>
      </w:pPr>
      <w:bookmarkStart w:id="0" w:name="_GoBack"/>
      <w:bookmarkEnd w:id="0"/>
      <w:r w:rsidRPr="002A1D4A">
        <w:rPr>
          <w:rFonts w:ascii="Times New Roman" w:hAnsi="Times New Roman" w:cs="Times New Roman"/>
          <w:sz w:val="24"/>
          <w:szCs w:val="24"/>
        </w:rPr>
        <w:t>Criminology Research</w:t>
      </w:r>
    </w:p>
    <w:p w:rsidR="001F6F97" w:rsidRPr="002A1D4A" w:rsidRDefault="00D275AE" w:rsidP="00D275AE">
      <w:pPr>
        <w:tabs>
          <w:tab w:val="left" w:pos="3315"/>
        </w:tabs>
        <w:jc w:val="center"/>
        <w:rPr>
          <w:rFonts w:ascii="Times New Roman" w:hAnsi="Times New Roman" w:cs="Times New Roman"/>
          <w:sz w:val="24"/>
          <w:szCs w:val="24"/>
        </w:rPr>
      </w:pPr>
      <w:r w:rsidRPr="002A1D4A">
        <w:rPr>
          <w:rFonts w:ascii="Times New Roman" w:hAnsi="Times New Roman" w:cs="Times New Roman"/>
          <w:sz w:val="24"/>
          <w:szCs w:val="24"/>
        </w:rPr>
        <w:t>Name</w:t>
      </w:r>
    </w:p>
    <w:p w:rsidR="001F6F97" w:rsidRPr="002A1D4A" w:rsidRDefault="00D275AE" w:rsidP="00D275AE">
      <w:pPr>
        <w:tabs>
          <w:tab w:val="left" w:pos="3315"/>
        </w:tabs>
        <w:jc w:val="center"/>
        <w:rPr>
          <w:rFonts w:ascii="Times New Roman" w:hAnsi="Times New Roman" w:cs="Times New Roman"/>
          <w:sz w:val="24"/>
          <w:szCs w:val="24"/>
        </w:rPr>
      </w:pPr>
      <w:r w:rsidRPr="002A1D4A">
        <w:rPr>
          <w:rFonts w:ascii="Times New Roman" w:hAnsi="Times New Roman" w:cs="Times New Roman"/>
          <w:sz w:val="24"/>
          <w:szCs w:val="24"/>
        </w:rPr>
        <w:t>Institution</w:t>
      </w: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927352" w:rsidRPr="002A1D4A" w:rsidRDefault="00927352" w:rsidP="00D275AE">
      <w:pPr>
        <w:tabs>
          <w:tab w:val="left" w:pos="3315"/>
        </w:tabs>
        <w:jc w:val="center"/>
        <w:rPr>
          <w:rFonts w:ascii="Times New Roman" w:hAnsi="Times New Roman" w:cs="Times New Roman"/>
          <w:sz w:val="24"/>
          <w:szCs w:val="24"/>
        </w:rPr>
      </w:pPr>
    </w:p>
    <w:p w:rsidR="00C373CD" w:rsidRPr="002A1D4A" w:rsidRDefault="000E374E" w:rsidP="00C373CD">
      <w:pPr>
        <w:tabs>
          <w:tab w:val="left" w:pos="3315"/>
        </w:tabs>
        <w:jc w:val="center"/>
        <w:rPr>
          <w:rFonts w:ascii="Times New Roman" w:hAnsi="Times New Roman" w:cs="Times New Roman"/>
          <w:b/>
          <w:sz w:val="24"/>
          <w:szCs w:val="24"/>
        </w:rPr>
      </w:pPr>
      <w:r w:rsidRPr="002A1D4A">
        <w:rPr>
          <w:rFonts w:ascii="Times New Roman" w:hAnsi="Times New Roman" w:cs="Times New Roman"/>
          <w:b/>
          <w:sz w:val="24"/>
          <w:szCs w:val="24"/>
        </w:rPr>
        <w:lastRenderedPageBreak/>
        <w:t>Popular Research Methods f</w:t>
      </w:r>
      <w:r w:rsidRPr="002A1D4A">
        <w:rPr>
          <w:rFonts w:ascii="Times New Roman" w:hAnsi="Times New Roman" w:cs="Times New Roman"/>
          <w:b/>
          <w:sz w:val="24"/>
          <w:szCs w:val="24"/>
        </w:rPr>
        <w:t>or Criminological Research</w:t>
      </w:r>
    </w:p>
    <w:p w:rsidR="00951525" w:rsidRPr="002A1D4A" w:rsidRDefault="000E374E" w:rsidP="00CD448A">
      <w:pPr>
        <w:ind w:firstLine="720"/>
        <w:rPr>
          <w:rFonts w:ascii="Times New Roman" w:hAnsi="Times New Roman" w:cs="Times New Roman"/>
          <w:sz w:val="24"/>
          <w:szCs w:val="24"/>
        </w:rPr>
      </w:pPr>
      <w:r w:rsidRPr="002A1D4A">
        <w:rPr>
          <w:rFonts w:ascii="Times New Roman" w:hAnsi="Times New Roman" w:cs="Times New Roman"/>
          <w:sz w:val="24"/>
          <w:szCs w:val="24"/>
          <w:shd w:val="clear" w:color="auto" w:fill="FFFFFF"/>
        </w:rPr>
        <w:t xml:space="preserve">There are several different research methods both quantitative and qualitative that </w:t>
      </w:r>
      <w:r w:rsidR="00762CD7" w:rsidRPr="002A1D4A">
        <w:rPr>
          <w:rFonts w:ascii="Times New Roman" w:hAnsi="Times New Roman" w:cs="Times New Roman"/>
          <w:sz w:val="24"/>
          <w:szCs w:val="24"/>
          <w:shd w:val="clear" w:color="auto" w:fill="FFFFFF"/>
        </w:rPr>
        <w:t>that are critical for research</w:t>
      </w:r>
      <w:r w:rsidRPr="002A1D4A">
        <w:rPr>
          <w:rFonts w:ascii="Times New Roman" w:hAnsi="Times New Roman" w:cs="Times New Roman"/>
          <w:sz w:val="24"/>
          <w:szCs w:val="24"/>
          <w:shd w:val="clear" w:color="auto" w:fill="FFFFFF"/>
        </w:rPr>
        <w:t>ing criminology and criminal justice</w:t>
      </w:r>
      <w:r w:rsidR="00762CD7" w:rsidRPr="002A1D4A">
        <w:rPr>
          <w:rFonts w:ascii="Times New Roman" w:hAnsi="Times New Roman" w:cs="Times New Roman"/>
          <w:sz w:val="24"/>
          <w:szCs w:val="24"/>
          <w:shd w:val="clear" w:color="auto" w:fill="FFFFFF"/>
        </w:rPr>
        <w:t xml:space="preserve">. </w:t>
      </w:r>
      <w:r w:rsidR="001161E1" w:rsidRPr="002A1D4A">
        <w:rPr>
          <w:rFonts w:ascii="Times New Roman" w:hAnsi="Times New Roman" w:cs="Times New Roman"/>
          <w:sz w:val="24"/>
          <w:szCs w:val="24"/>
          <w:shd w:val="clear" w:color="auto" w:fill="FFFFFF"/>
        </w:rPr>
        <w:t xml:space="preserve">Some of the </w:t>
      </w:r>
      <w:r w:rsidR="001161E1" w:rsidRPr="002A1D4A">
        <w:rPr>
          <w:rFonts w:ascii="Times New Roman" w:hAnsi="Times New Roman" w:cs="Times New Roman"/>
          <w:sz w:val="24"/>
          <w:szCs w:val="24"/>
        </w:rPr>
        <w:t>more popular or suitable in criminological research</w:t>
      </w:r>
      <w:r w:rsidR="008B3A5C" w:rsidRPr="002A1D4A">
        <w:rPr>
          <w:rFonts w:ascii="Times New Roman" w:hAnsi="Times New Roman" w:cs="Times New Roman"/>
          <w:sz w:val="24"/>
          <w:szCs w:val="24"/>
        </w:rPr>
        <w:t xml:space="preserve"> range from </w:t>
      </w:r>
      <w:r w:rsidR="001161E1" w:rsidRPr="002A1D4A">
        <w:rPr>
          <w:rFonts w:ascii="Times New Roman" w:hAnsi="Times New Roman" w:cs="Times New Roman"/>
          <w:sz w:val="24"/>
          <w:szCs w:val="24"/>
        </w:rPr>
        <w:t xml:space="preserve">survey methods, </w:t>
      </w:r>
      <w:r w:rsidR="007F0909" w:rsidRPr="002A1D4A">
        <w:rPr>
          <w:rFonts w:ascii="Times New Roman" w:hAnsi="Times New Roman" w:cs="Times New Roman"/>
          <w:sz w:val="24"/>
          <w:szCs w:val="24"/>
        </w:rPr>
        <w:t>experimental</w:t>
      </w:r>
      <w:r w:rsidR="001F68C9" w:rsidRPr="002A1D4A">
        <w:rPr>
          <w:rFonts w:ascii="Times New Roman" w:hAnsi="Times New Roman" w:cs="Times New Roman"/>
          <w:sz w:val="24"/>
          <w:szCs w:val="24"/>
        </w:rPr>
        <w:t xml:space="preserve"> criminology, </w:t>
      </w:r>
      <w:r w:rsidR="00991E9C" w:rsidRPr="002A1D4A">
        <w:rPr>
          <w:rFonts w:ascii="Times New Roman" w:hAnsi="Times New Roman" w:cs="Times New Roman"/>
          <w:sz w:val="24"/>
          <w:szCs w:val="24"/>
        </w:rPr>
        <w:t xml:space="preserve">and </w:t>
      </w:r>
      <w:r w:rsidR="008B3A5C" w:rsidRPr="002A1D4A">
        <w:rPr>
          <w:rFonts w:ascii="Times New Roman" w:hAnsi="Times New Roman" w:cs="Times New Roman"/>
          <w:sz w:val="24"/>
          <w:szCs w:val="24"/>
        </w:rPr>
        <w:t xml:space="preserve">qualitative methods. </w:t>
      </w:r>
    </w:p>
    <w:p w:rsidR="001A74E6" w:rsidRPr="002A1D4A" w:rsidRDefault="000E374E" w:rsidP="00486132">
      <w:pPr>
        <w:ind w:firstLine="720"/>
        <w:rPr>
          <w:rFonts w:ascii="Times New Roman" w:hAnsi="Times New Roman" w:cs="Times New Roman"/>
          <w:sz w:val="24"/>
          <w:szCs w:val="24"/>
          <w:shd w:val="clear" w:color="auto" w:fill="FFFFFF"/>
        </w:rPr>
      </w:pPr>
      <w:r w:rsidRPr="002A1D4A">
        <w:rPr>
          <w:rFonts w:ascii="Times New Roman" w:hAnsi="Times New Roman" w:cs="Times New Roman"/>
          <w:sz w:val="24"/>
          <w:szCs w:val="24"/>
        </w:rPr>
        <w:t>.</w:t>
      </w:r>
      <w:r w:rsidR="00463F06" w:rsidRPr="002A1D4A">
        <w:rPr>
          <w:rFonts w:ascii="Times New Roman" w:hAnsi="Times New Roman" w:cs="Times New Roman"/>
          <w:sz w:val="24"/>
          <w:szCs w:val="24"/>
        </w:rPr>
        <w:t xml:space="preserve"> One type of </w:t>
      </w:r>
      <w:r w:rsidR="00433221" w:rsidRPr="002A1D4A">
        <w:rPr>
          <w:rFonts w:ascii="Times New Roman" w:hAnsi="Times New Roman" w:cs="Times New Roman"/>
          <w:sz w:val="24"/>
          <w:szCs w:val="24"/>
        </w:rPr>
        <w:t>research</w:t>
      </w:r>
      <w:r w:rsidR="009C4612" w:rsidRPr="002A1D4A">
        <w:rPr>
          <w:rFonts w:ascii="Times New Roman" w:hAnsi="Times New Roman" w:cs="Times New Roman"/>
          <w:sz w:val="24"/>
          <w:szCs w:val="24"/>
        </w:rPr>
        <w:t xml:space="preserve"> methods that is ideal for criminology research is</w:t>
      </w:r>
      <w:r w:rsidR="00433221" w:rsidRPr="002A1D4A">
        <w:rPr>
          <w:rFonts w:ascii="Times New Roman" w:hAnsi="Times New Roman" w:cs="Times New Roman"/>
          <w:sz w:val="24"/>
          <w:szCs w:val="24"/>
        </w:rPr>
        <w:t xml:space="preserve"> the experimental research design. </w:t>
      </w:r>
      <w:r w:rsidR="009C4612" w:rsidRPr="002A1D4A">
        <w:rPr>
          <w:rFonts w:ascii="Times New Roman" w:hAnsi="Times New Roman" w:cs="Times New Roman"/>
          <w:sz w:val="24"/>
          <w:szCs w:val="24"/>
        </w:rPr>
        <w:t xml:space="preserve"> </w:t>
      </w:r>
      <w:r w:rsidR="00433221" w:rsidRPr="002A1D4A">
        <w:rPr>
          <w:rFonts w:ascii="Times New Roman" w:hAnsi="Times New Roman" w:cs="Times New Roman"/>
          <w:sz w:val="24"/>
          <w:szCs w:val="24"/>
        </w:rPr>
        <w:t>The</w:t>
      </w:r>
      <w:r w:rsidR="00433221" w:rsidRPr="002A1D4A">
        <w:rPr>
          <w:rFonts w:ascii="Times New Roman" w:hAnsi="Times New Roman" w:cs="Times New Roman"/>
          <w:sz w:val="24"/>
          <w:szCs w:val="24"/>
        </w:rPr>
        <w:t xml:space="preserve"> experimental research design is appropriate for hypothesis testing in evaluation or explanatory research. There are three types of experimental designs are </w:t>
      </w:r>
      <w:r w:rsidR="00433221" w:rsidRPr="002A1D4A">
        <w:rPr>
          <w:rFonts w:ascii="Times New Roman" w:hAnsi="Times New Roman" w:cs="Times New Roman"/>
          <w:sz w:val="24"/>
          <w:szCs w:val="24"/>
          <w:shd w:val="clear" w:color="auto" w:fill="FFFFFF"/>
        </w:rPr>
        <w:t>used for experimental criminology</w:t>
      </w:r>
      <w:r w:rsidR="00433221" w:rsidRPr="002A1D4A">
        <w:rPr>
          <w:rFonts w:ascii="Times New Roman" w:hAnsi="Times New Roman" w:cs="Times New Roman"/>
          <w:sz w:val="24"/>
          <w:szCs w:val="24"/>
        </w:rPr>
        <w:t xml:space="preserve">; classical experimental designs, quasi-experimental designs and non-experimental designs.  Of these three experimental designs, classical experimental design is the most popular. </w:t>
      </w:r>
      <w:r w:rsidR="00433221" w:rsidRPr="002A1D4A">
        <w:rPr>
          <w:rFonts w:ascii="Times New Roman" w:hAnsi="Times New Roman" w:cs="Times New Roman"/>
          <w:sz w:val="24"/>
          <w:szCs w:val="24"/>
          <w:shd w:val="clear" w:color="auto" w:fill="FFFFFF"/>
        </w:rPr>
        <w:t>Classical experimental designs enable researchers to assume that the only methodical variance between the control and treatment groups is the manifestation of the intervention; thereby permitting a clear valuation of causes and effects. Moreover, classical experimental design is the ideal method for achieving comparability in the treatment and control groups largely because it has a high degree of internal validity</w:t>
      </w:r>
      <w:r w:rsidR="00486132" w:rsidRPr="002A1D4A">
        <w:rPr>
          <w:rFonts w:ascii="Times New Roman" w:hAnsi="Times New Roman" w:cs="Times New Roman"/>
          <w:sz w:val="24"/>
          <w:szCs w:val="24"/>
          <w:shd w:val="clear" w:color="auto" w:fill="FFFFFF"/>
        </w:rPr>
        <w:t xml:space="preserve"> (</w:t>
      </w:r>
      <w:r w:rsidR="00486132" w:rsidRPr="002A1D4A">
        <w:rPr>
          <w:rFonts w:ascii="Times New Roman" w:hAnsi="Times New Roman" w:cs="Times New Roman"/>
          <w:sz w:val="24"/>
          <w:szCs w:val="24"/>
          <w:shd w:val="clear" w:color="auto" w:fill="FFFFFF"/>
        </w:rPr>
        <w:t>(Pearson, 2010)</w:t>
      </w:r>
      <w:r w:rsidR="00433221" w:rsidRPr="002A1D4A">
        <w:rPr>
          <w:rFonts w:ascii="Times New Roman" w:hAnsi="Times New Roman" w:cs="Times New Roman"/>
          <w:sz w:val="24"/>
          <w:szCs w:val="24"/>
          <w:shd w:val="clear" w:color="auto" w:fill="FFFFFF"/>
        </w:rPr>
        <w:t xml:space="preserve">. </w:t>
      </w:r>
    </w:p>
    <w:p w:rsidR="00CD448A" w:rsidRPr="002A1D4A" w:rsidRDefault="000E374E" w:rsidP="00CD448A">
      <w:pPr>
        <w:ind w:firstLine="720"/>
        <w:rPr>
          <w:rFonts w:ascii="Times New Roman" w:hAnsi="Times New Roman" w:cs="Times New Roman"/>
          <w:sz w:val="24"/>
          <w:szCs w:val="24"/>
          <w:shd w:val="clear" w:color="auto" w:fill="FFFFFF"/>
        </w:rPr>
      </w:pPr>
      <w:r w:rsidRPr="002A1D4A">
        <w:rPr>
          <w:rFonts w:ascii="Times New Roman" w:hAnsi="Times New Roman" w:cs="Times New Roman"/>
          <w:sz w:val="24"/>
          <w:szCs w:val="24"/>
        </w:rPr>
        <w:t xml:space="preserve"> </w:t>
      </w:r>
      <w:r w:rsidR="00653199" w:rsidRPr="002A1D4A">
        <w:rPr>
          <w:rFonts w:ascii="Times New Roman" w:hAnsi="Times New Roman" w:cs="Times New Roman"/>
          <w:sz w:val="24"/>
          <w:szCs w:val="24"/>
        </w:rPr>
        <w:t xml:space="preserve">Consequently, </w:t>
      </w:r>
      <w:r w:rsidR="00433221" w:rsidRPr="002A1D4A">
        <w:rPr>
          <w:rFonts w:ascii="Times New Roman" w:hAnsi="Times New Roman" w:cs="Times New Roman"/>
          <w:sz w:val="24"/>
          <w:szCs w:val="24"/>
        </w:rPr>
        <w:t xml:space="preserve">another suitable </w:t>
      </w:r>
      <w:r w:rsidR="00DC4995" w:rsidRPr="002A1D4A">
        <w:rPr>
          <w:rFonts w:ascii="Times New Roman" w:hAnsi="Times New Roman" w:cs="Times New Roman"/>
          <w:sz w:val="24"/>
          <w:szCs w:val="24"/>
        </w:rPr>
        <w:t xml:space="preserve">research </w:t>
      </w:r>
      <w:r w:rsidR="00433221" w:rsidRPr="002A1D4A">
        <w:rPr>
          <w:rFonts w:ascii="Times New Roman" w:hAnsi="Times New Roman" w:cs="Times New Roman"/>
          <w:sz w:val="24"/>
          <w:szCs w:val="24"/>
        </w:rPr>
        <w:t xml:space="preserve">method for criminology research is </w:t>
      </w:r>
      <w:r w:rsidR="00433221" w:rsidRPr="002A1D4A">
        <w:rPr>
          <w:rFonts w:ascii="Times New Roman" w:hAnsi="Times New Roman" w:cs="Times New Roman"/>
          <w:sz w:val="24"/>
          <w:szCs w:val="24"/>
        </w:rPr>
        <w:t xml:space="preserve">edge ethnography. </w:t>
      </w:r>
      <w:r w:rsidR="00433221" w:rsidRPr="002A1D4A">
        <w:rPr>
          <w:rFonts w:ascii="Times New Roman" w:hAnsi="Times New Roman" w:cs="Times New Roman"/>
          <w:sz w:val="24"/>
          <w:szCs w:val="24"/>
          <w:shd w:val="clear" w:color="auto" w:fill="FFFFFF"/>
        </w:rPr>
        <w:t xml:space="preserve">Edge ethnography pushes the limits and tests the capabilities and forbearances of researchers by voluntarily taking risks in exploring ostracized populations and deviant and dangerous settings and groups. The edge ethnography method is employed to gain </w:t>
      </w:r>
      <w:proofErr w:type="gramStart"/>
      <w:r w:rsidR="00433221" w:rsidRPr="002A1D4A">
        <w:rPr>
          <w:rFonts w:ascii="Times New Roman" w:hAnsi="Times New Roman" w:cs="Times New Roman"/>
          <w:sz w:val="24"/>
          <w:szCs w:val="24"/>
          <w:shd w:val="clear" w:color="auto" w:fill="FFFFFF"/>
        </w:rPr>
        <w:t>an</w:t>
      </w:r>
      <w:proofErr w:type="gramEnd"/>
      <w:r w:rsidR="00433221" w:rsidRPr="002A1D4A">
        <w:rPr>
          <w:rFonts w:ascii="Times New Roman" w:hAnsi="Times New Roman" w:cs="Times New Roman"/>
          <w:sz w:val="24"/>
          <w:szCs w:val="24"/>
          <w:shd w:val="clear" w:color="auto" w:fill="FFFFFF"/>
        </w:rPr>
        <w:t xml:space="preserve"> detailed and profound understanding of settings, groups, and activities in criminology research that could not be possibly achieved to either empirically based quantitative or qualitative research</w:t>
      </w:r>
      <w:r w:rsidR="00486132" w:rsidRPr="002A1D4A">
        <w:rPr>
          <w:rFonts w:ascii="Times New Roman" w:hAnsi="Times New Roman" w:cs="Times New Roman"/>
          <w:sz w:val="24"/>
          <w:szCs w:val="24"/>
          <w:shd w:val="clear" w:color="auto" w:fill="FFFFFF"/>
        </w:rPr>
        <w:t xml:space="preserve"> (Pearson, 2010)</w:t>
      </w:r>
      <w:r w:rsidR="00433221" w:rsidRPr="002A1D4A">
        <w:rPr>
          <w:rFonts w:ascii="Times New Roman" w:hAnsi="Times New Roman" w:cs="Times New Roman"/>
          <w:sz w:val="24"/>
          <w:szCs w:val="24"/>
          <w:shd w:val="clear" w:color="auto" w:fill="FFFFFF"/>
        </w:rPr>
        <w:t>.</w:t>
      </w:r>
    </w:p>
    <w:p w:rsidR="00CC3857" w:rsidRPr="002A1D4A" w:rsidRDefault="000E374E" w:rsidP="00CC3857">
      <w:pPr>
        <w:jc w:val="center"/>
        <w:rPr>
          <w:rFonts w:ascii="Times New Roman" w:hAnsi="Times New Roman" w:cs="Times New Roman"/>
          <w:b/>
          <w:sz w:val="24"/>
          <w:szCs w:val="24"/>
        </w:rPr>
      </w:pPr>
      <w:r w:rsidRPr="002A1D4A">
        <w:rPr>
          <w:rFonts w:ascii="Times New Roman" w:hAnsi="Times New Roman" w:cs="Times New Roman"/>
          <w:b/>
          <w:sz w:val="24"/>
          <w:szCs w:val="24"/>
        </w:rPr>
        <w:t xml:space="preserve">Conditions/situations for </w:t>
      </w:r>
      <w:r w:rsidR="00541319" w:rsidRPr="002A1D4A">
        <w:rPr>
          <w:rFonts w:ascii="Times New Roman" w:hAnsi="Times New Roman" w:cs="Times New Roman"/>
          <w:b/>
          <w:sz w:val="24"/>
          <w:szCs w:val="24"/>
        </w:rPr>
        <w:t>a</w:t>
      </w:r>
      <w:r w:rsidR="00C373CD" w:rsidRPr="002A1D4A">
        <w:rPr>
          <w:rFonts w:ascii="Times New Roman" w:hAnsi="Times New Roman" w:cs="Times New Roman"/>
          <w:b/>
          <w:sz w:val="24"/>
          <w:szCs w:val="24"/>
        </w:rPr>
        <w:t>dopting an Appropriate Research Design</w:t>
      </w:r>
    </w:p>
    <w:p w:rsidR="00CC3857" w:rsidRPr="002A1D4A" w:rsidRDefault="000E374E" w:rsidP="00C373CD">
      <w:pPr>
        <w:rPr>
          <w:rFonts w:ascii="Times New Roman" w:hAnsi="Times New Roman" w:cs="Times New Roman"/>
          <w:sz w:val="24"/>
          <w:szCs w:val="24"/>
        </w:rPr>
      </w:pPr>
      <w:r w:rsidRPr="002A1D4A">
        <w:rPr>
          <w:rFonts w:ascii="Times New Roman" w:hAnsi="Times New Roman" w:cs="Times New Roman"/>
          <w:sz w:val="24"/>
          <w:szCs w:val="24"/>
        </w:rPr>
        <w:lastRenderedPageBreak/>
        <w:t xml:space="preserve"> </w:t>
      </w:r>
      <w:r w:rsidR="00541319" w:rsidRPr="002A1D4A">
        <w:rPr>
          <w:rFonts w:ascii="Times New Roman" w:hAnsi="Times New Roman" w:cs="Times New Roman"/>
          <w:sz w:val="24"/>
          <w:szCs w:val="24"/>
        </w:rPr>
        <w:tab/>
      </w:r>
      <w:r w:rsidRPr="002A1D4A">
        <w:rPr>
          <w:rFonts w:ascii="Times New Roman" w:hAnsi="Times New Roman" w:cs="Times New Roman"/>
          <w:sz w:val="24"/>
          <w:szCs w:val="24"/>
        </w:rPr>
        <w:t>To adopt an appropriate research design in criminology research there are several conditions/situation</w:t>
      </w:r>
      <w:r w:rsidRPr="002A1D4A">
        <w:rPr>
          <w:rFonts w:ascii="Times New Roman" w:hAnsi="Times New Roman" w:cs="Times New Roman"/>
          <w:sz w:val="24"/>
          <w:szCs w:val="24"/>
        </w:rPr>
        <w:t>s that should be conside</w:t>
      </w:r>
      <w:r w:rsidR="00DB4717" w:rsidRPr="002A1D4A">
        <w:rPr>
          <w:rFonts w:ascii="Times New Roman" w:hAnsi="Times New Roman" w:cs="Times New Roman"/>
          <w:sz w:val="24"/>
          <w:szCs w:val="24"/>
        </w:rPr>
        <w:t>red first. The</w:t>
      </w:r>
      <w:r w:rsidR="00C90446" w:rsidRPr="002A1D4A">
        <w:rPr>
          <w:rFonts w:ascii="Times New Roman" w:hAnsi="Times New Roman" w:cs="Times New Roman"/>
          <w:sz w:val="24"/>
          <w:szCs w:val="24"/>
        </w:rPr>
        <w:t>se</w:t>
      </w:r>
      <w:r w:rsidR="00DB4717" w:rsidRPr="002A1D4A">
        <w:rPr>
          <w:rFonts w:ascii="Times New Roman" w:hAnsi="Times New Roman" w:cs="Times New Roman"/>
          <w:sz w:val="24"/>
          <w:szCs w:val="24"/>
        </w:rPr>
        <w:t xml:space="preserve"> important conditions </w:t>
      </w:r>
      <w:r w:rsidRPr="002A1D4A">
        <w:rPr>
          <w:rFonts w:ascii="Times New Roman" w:hAnsi="Times New Roman" w:cs="Times New Roman"/>
          <w:sz w:val="24"/>
          <w:szCs w:val="24"/>
        </w:rPr>
        <w:t xml:space="preserve">that need to be taken into consideration include causation, units of analysis, and time. </w:t>
      </w:r>
    </w:p>
    <w:p w:rsidR="00CC3857" w:rsidRPr="002A1D4A" w:rsidRDefault="000E374E" w:rsidP="00CC3857">
      <w:pPr>
        <w:ind w:firstLine="720"/>
        <w:rPr>
          <w:rFonts w:ascii="Times New Roman" w:hAnsi="Times New Roman" w:cs="Times New Roman"/>
          <w:sz w:val="24"/>
          <w:szCs w:val="24"/>
          <w:shd w:val="clear" w:color="auto" w:fill="FFFFFF"/>
        </w:rPr>
      </w:pPr>
      <w:r w:rsidRPr="002A1D4A">
        <w:rPr>
          <w:rFonts w:ascii="Times New Roman" w:hAnsi="Times New Roman" w:cs="Times New Roman"/>
          <w:sz w:val="24"/>
          <w:szCs w:val="24"/>
          <w:shd w:val="clear" w:color="auto" w:fill="FFFFFF"/>
        </w:rPr>
        <w:t>First and foremost a researcher needs to take into consideration causation largely because it helps them to ex</w:t>
      </w:r>
      <w:r w:rsidRPr="002A1D4A">
        <w:rPr>
          <w:rFonts w:ascii="Times New Roman" w:hAnsi="Times New Roman" w:cs="Times New Roman"/>
          <w:sz w:val="24"/>
          <w:szCs w:val="24"/>
          <w:shd w:val="clear" w:color="auto" w:fill="FFFFFF"/>
        </w:rPr>
        <w:t xml:space="preserve">plain why things are the way they are. Researchers need to examine what </w:t>
      </w:r>
      <w:r w:rsidR="00E82F23" w:rsidRPr="002A1D4A">
        <w:rPr>
          <w:rFonts w:ascii="Times New Roman" w:hAnsi="Times New Roman" w:cs="Times New Roman"/>
          <w:sz w:val="24"/>
          <w:szCs w:val="24"/>
          <w:shd w:val="clear" w:color="auto" w:fill="FFFFFF"/>
        </w:rPr>
        <w:t>conditions</w:t>
      </w:r>
      <w:r w:rsidRPr="002A1D4A">
        <w:rPr>
          <w:rFonts w:ascii="Times New Roman" w:hAnsi="Times New Roman" w:cs="Times New Roman"/>
          <w:sz w:val="24"/>
          <w:szCs w:val="24"/>
          <w:shd w:val="clear" w:color="auto" w:fill="FFFFFF"/>
        </w:rPr>
        <w:t xml:space="preserve"> must be </w:t>
      </w:r>
      <w:r w:rsidR="00B101AC" w:rsidRPr="002A1D4A">
        <w:rPr>
          <w:rFonts w:ascii="Times New Roman" w:hAnsi="Times New Roman" w:cs="Times New Roman"/>
          <w:sz w:val="24"/>
          <w:szCs w:val="24"/>
          <w:shd w:val="clear" w:color="auto" w:fill="FFFFFF"/>
        </w:rPr>
        <w:t>fulfilled</w:t>
      </w:r>
      <w:r w:rsidRPr="002A1D4A">
        <w:rPr>
          <w:rFonts w:ascii="Times New Roman" w:hAnsi="Times New Roman" w:cs="Times New Roman"/>
          <w:sz w:val="24"/>
          <w:szCs w:val="24"/>
          <w:shd w:val="clear" w:color="auto" w:fill="FFFFFF"/>
        </w:rPr>
        <w:t xml:space="preserve"> before inferring that something causes something else</w:t>
      </w:r>
      <w:r w:rsidR="00E1720B" w:rsidRPr="002A1D4A">
        <w:rPr>
          <w:rFonts w:ascii="Times New Roman" w:hAnsi="Times New Roman" w:cs="Times New Roman"/>
          <w:sz w:val="24"/>
          <w:szCs w:val="24"/>
          <w:shd w:val="clear" w:color="auto" w:fill="FFFFFF"/>
        </w:rPr>
        <w:t xml:space="preserve"> </w:t>
      </w:r>
      <w:r w:rsidR="00E1720B" w:rsidRPr="002A1D4A">
        <w:rPr>
          <w:rFonts w:ascii="Times New Roman" w:hAnsi="Times New Roman" w:cs="Times New Roman"/>
          <w:sz w:val="24"/>
          <w:szCs w:val="24"/>
          <w:shd w:val="clear" w:color="auto" w:fill="FFFFFF"/>
        </w:rPr>
        <w:t>(</w:t>
      </w:r>
      <w:proofErr w:type="spellStart"/>
      <w:r w:rsidR="00E1720B" w:rsidRPr="002A1D4A">
        <w:rPr>
          <w:rFonts w:ascii="Times New Roman" w:hAnsi="Times New Roman" w:cs="Times New Roman"/>
          <w:sz w:val="24"/>
          <w:szCs w:val="24"/>
          <w:shd w:val="clear" w:color="auto" w:fill="FFFFFF"/>
        </w:rPr>
        <w:t>Maxfield</w:t>
      </w:r>
      <w:proofErr w:type="spellEnd"/>
      <w:r w:rsidR="00E1720B" w:rsidRPr="002A1D4A">
        <w:rPr>
          <w:rFonts w:ascii="Times New Roman" w:hAnsi="Times New Roman" w:cs="Times New Roman"/>
          <w:sz w:val="24"/>
          <w:szCs w:val="24"/>
          <w:shd w:val="clear" w:color="auto" w:fill="FFFFFF"/>
        </w:rPr>
        <w:t xml:space="preserve">, </w:t>
      </w:r>
      <w:r w:rsidR="00E1720B" w:rsidRPr="002A1D4A">
        <w:rPr>
          <w:rFonts w:ascii="Times New Roman" w:hAnsi="Times New Roman" w:cs="Times New Roman"/>
          <w:sz w:val="24"/>
          <w:szCs w:val="24"/>
        </w:rPr>
        <w:t xml:space="preserve">Michael &amp; </w:t>
      </w:r>
      <w:proofErr w:type="spellStart"/>
      <w:r w:rsidR="00E1720B" w:rsidRPr="002A1D4A">
        <w:rPr>
          <w:rFonts w:ascii="Times New Roman" w:hAnsi="Times New Roman" w:cs="Times New Roman"/>
          <w:sz w:val="24"/>
          <w:szCs w:val="24"/>
        </w:rPr>
        <w:t>Babbie</w:t>
      </w:r>
      <w:proofErr w:type="spellEnd"/>
      <w:r w:rsidR="00E1720B" w:rsidRPr="002A1D4A">
        <w:rPr>
          <w:rFonts w:ascii="Times New Roman" w:hAnsi="Times New Roman" w:cs="Times New Roman"/>
          <w:sz w:val="24"/>
          <w:szCs w:val="24"/>
        </w:rPr>
        <w:t xml:space="preserve">, Earl </w:t>
      </w:r>
      <w:r w:rsidR="00E1720B" w:rsidRPr="002A1D4A">
        <w:rPr>
          <w:rFonts w:ascii="Times New Roman" w:hAnsi="Times New Roman" w:cs="Times New Roman"/>
          <w:sz w:val="24"/>
          <w:szCs w:val="24"/>
          <w:shd w:val="clear" w:color="auto" w:fill="FFFFFF"/>
        </w:rPr>
        <w:t>2014)</w:t>
      </w:r>
      <w:r w:rsidRPr="002A1D4A">
        <w:rPr>
          <w:rFonts w:ascii="Times New Roman" w:hAnsi="Times New Roman" w:cs="Times New Roman"/>
          <w:sz w:val="24"/>
          <w:szCs w:val="24"/>
          <w:shd w:val="clear" w:color="auto" w:fill="FFFFFF"/>
        </w:rPr>
        <w:t xml:space="preserve">.  </w:t>
      </w:r>
    </w:p>
    <w:p w:rsidR="00CC3857" w:rsidRPr="002A1D4A" w:rsidRDefault="000E374E" w:rsidP="00CC3857">
      <w:pPr>
        <w:ind w:firstLine="720"/>
        <w:rPr>
          <w:rFonts w:ascii="Times New Roman" w:hAnsi="Times New Roman" w:cs="Times New Roman"/>
          <w:sz w:val="24"/>
          <w:szCs w:val="24"/>
          <w:shd w:val="clear" w:color="auto" w:fill="FFFFFF"/>
        </w:rPr>
      </w:pPr>
      <w:r w:rsidRPr="002A1D4A">
        <w:rPr>
          <w:rFonts w:ascii="Times New Roman" w:hAnsi="Times New Roman" w:cs="Times New Roman"/>
          <w:sz w:val="24"/>
          <w:szCs w:val="24"/>
          <w:shd w:val="clear" w:color="auto" w:fill="FFFFFF"/>
        </w:rPr>
        <w:t xml:space="preserve"> Secondly, regarding units of analysis, researchers need to carefully </w:t>
      </w:r>
      <w:r w:rsidR="00B101AC" w:rsidRPr="002A1D4A">
        <w:rPr>
          <w:rFonts w:ascii="Times New Roman" w:hAnsi="Times New Roman" w:cs="Times New Roman"/>
          <w:sz w:val="24"/>
          <w:szCs w:val="24"/>
          <w:shd w:val="clear" w:color="auto" w:fill="FFFFFF"/>
        </w:rPr>
        <w:t>state</w:t>
      </w:r>
      <w:r w:rsidRPr="002A1D4A">
        <w:rPr>
          <w:rFonts w:ascii="Times New Roman" w:hAnsi="Times New Roman" w:cs="Times New Roman"/>
          <w:sz w:val="24"/>
          <w:szCs w:val="24"/>
          <w:shd w:val="clear" w:color="auto" w:fill="FFFFFF"/>
        </w:rPr>
        <w:t xml:space="preserve"> the </w:t>
      </w:r>
      <w:r w:rsidR="00B101AC" w:rsidRPr="002A1D4A">
        <w:rPr>
          <w:rFonts w:ascii="Times New Roman" w:hAnsi="Times New Roman" w:cs="Times New Roman"/>
          <w:sz w:val="24"/>
          <w:szCs w:val="24"/>
          <w:shd w:val="clear" w:color="auto" w:fill="FFFFFF"/>
        </w:rPr>
        <w:t>phenomena or people</w:t>
      </w:r>
      <w:r w:rsidRPr="002A1D4A">
        <w:rPr>
          <w:rFonts w:ascii="Times New Roman" w:hAnsi="Times New Roman" w:cs="Times New Roman"/>
          <w:sz w:val="24"/>
          <w:szCs w:val="24"/>
          <w:shd w:val="clear" w:color="auto" w:fill="FFFFFF"/>
        </w:rPr>
        <w:t xml:space="preserve"> that will be researched in order to avoid mistaken inferences. For instance, i</w:t>
      </w:r>
      <w:r w:rsidR="007F7EFC" w:rsidRPr="002A1D4A">
        <w:rPr>
          <w:rFonts w:ascii="Times New Roman" w:hAnsi="Times New Roman" w:cs="Times New Roman"/>
          <w:sz w:val="24"/>
          <w:szCs w:val="24"/>
          <w:shd w:val="clear" w:color="auto" w:fill="FFFFFF"/>
        </w:rPr>
        <w:t xml:space="preserve">n criminal research, </w:t>
      </w:r>
      <w:r w:rsidRPr="002A1D4A">
        <w:rPr>
          <w:rFonts w:ascii="Times New Roman" w:hAnsi="Times New Roman" w:cs="Times New Roman"/>
          <w:sz w:val="24"/>
          <w:szCs w:val="24"/>
          <w:shd w:val="clear" w:color="auto" w:fill="FFFFFF"/>
        </w:rPr>
        <w:t xml:space="preserve">people can be units of analysis. Observations such as </w:t>
      </w:r>
      <w:r w:rsidR="00776EDB" w:rsidRPr="002A1D4A">
        <w:rPr>
          <w:rFonts w:ascii="Times New Roman" w:hAnsi="Times New Roman" w:cs="Times New Roman"/>
          <w:sz w:val="24"/>
          <w:szCs w:val="24"/>
          <w:shd w:val="clear" w:color="auto" w:fill="FFFFFF"/>
        </w:rPr>
        <w:t xml:space="preserve">gender, age, </w:t>
      </w:r>
      <w:r w:rsidRPr="002A1D4A">
        <w:rPr>
          <w:rFonts w:ascii="Times New Roman" w:hAnsi="Times New Roman" w:cs="Times New Roman"/>
          <w:sz w:val="24"/>
          <w:szCs w:val="24"/>
          <w:shd w:val="clear" w:color="auto" w:fill="FFFFFF"/>
        </w:rPr>
        <w:t xml:space="preserve">or race are some of the </w:t>
      </w:r>
      <w:r w:rsidR="00776EDB" w:rsidRPr="002A1D4A">
        <w:rPr>
          <w:rFonts w:ascii="Times New Roman" w:hAnsi="Times New Roman" w:cs="Times New Roman"/>
          <w:sz w:val="24"/>
          <w:szCs w:val="24"/>
          <w:shd w:val="clear" w:color="auto" w:fill="FFFFFF"/>
        </w:rPr>
        <w:t>attributes</w:t>
      </w:r>
      <w:r w:rsidRPr="002A1D4A">
        <w:rPr>
          <w:rFonts w:ascii="Times New Roman" w:hAnsi="Times New Roman" w:cs="Times New Roman"/>
          <w:sz w:val="24"/>
          <w:szCs w:val="24"/>
          <w:shd w:val="clear" w:color="auto" w:fill="FFFFFF"/>
        </w:rPr>
        <w:t xml:space="preserve"> that represent units of analysis</w:t>
      </w:r>
      <w:r w:rsidR="00275C5A" w:rsidRPr="002A1D4A">
        <w:rPr>
          <w:rFonts w:ascii="Times New Roman" w:hAnsi="Times New Roman" w:cs="Times New Roman"/>
          <w:sz w:val="24"/>
          <w:szCs w:val="24"/>
          <w:shd w:val="clear" w:color="auto" w:fill="FFFFFF"/>
        </w:rPr>
        <w:t xml:space="preserve"> </w:t>
      </w:r>
      <w:r w:rsidR="00275C5A" w:rsidRPr="002A1D4A">
        <w:rPr>
          <w:rFonts w:ascii="Times New Roman" w:hAnsi="Times New Roman" w:cs="Times New Roman"/>
          <w:sz w:val="24"/>
          <w:szCs w:val="24"/>
          <w:shd w:val="clear" w:color="auto" w:fill="FFFFFF"/>
        </w:rPr>
        <w:t>(</w:t>
      </w:r>
      <w:proofErr w:type="spellStart"/>
      <w:r w:rsidR="00275C5A" w:rsidRPr="002A1D4A">
        <w:rPr>
          <w:rFonts w:ascii="Times New Roman" w:hAnsi="Times New Roman" w:cs="Times New Roman"/>
          <w:sz w:val="24"/>
          <w:szCs w:val="24"/>
          <w:shd w:val="clear" w:color="auto" w:fill="FFFFFF"/>
        </w:rPr>
        <w:t>Maxfield</w:t>
      </w:r>
      <w:proofErr w:type="spellEnd"/>
      <w:r w:rsidR="00275C5A" w:rsidRPr="002A1D4A">
        <w:rPr>
          <w:rFonts w:ascii="Times New Roman" w:hAnsi="Times New Roman" w:cs="Times New Roman"/>
          <w:sz w:val="24"/>
          <w:szCs w:val="24"/>
          <w:shd w:val="clear" w:color="auto" w:fill="FFFFFF"/>
        </w:rPr>
        <w:t xml:space="preserve">, </w:t>
      </w:r>
      <w:r w:rsidR="00275C5A" w:rsidRPr="002A1D4A">
        <w:rPr>
          <w:rFonts w:ascii="Times New Roman" w:hAnsi="Times New Roman" w:cs="Times New Roman"/>
          <w:sz w:val="24"/>
          <w:szCs w:val="24"/>
        </w:rPr>
        <w:t xml:space="preserve">Michael &amp; </w:t>
      </w:r>
      <w:proofErr w:type="spellStart"/>
      <w:r w:rsidR="00275C5A" w:rsidRPr="002A1D4A">
        <w:rPr>
          <w:rFonts w:ascii="Times New Roman" w:hAnsi="Times New Roman" w:cs="Times New Roman"/>
          <w:sz w:val="24"/>
          <w:szCs w:val="24"/>
        </w:rPr>
        <w:t>Babbie</w:t>
      </w:r>
      <w:proofErr w:type="spellEnd"/>
      <w:r w:rsidR="00275C5A" w:rsidRPr="002A1D4A">
        <w:rPr>
          <w:rFonts w:ascii="Times New Roman" w:hAnsi="Times New Roman" w:cs="Times New Roman"/>
          <w:sz w:val="24"/>
          <w:szCs w:val="24"/>
        </w:rPr>
        <w:t xml:space="preserve">, Earl </w:t>
      </w:r>
      <w:r w:rsidR="00275C5A" w:rsidRPr="002A1D4A">
        <w:rPr>
          <w:rFonts w:ascii="Times New Roman" w:hAnsi="Times New Roman" w:cs="Times New Roman"/>
          <w:sz w:val="24"/>
          <w:szCs w:val="24"/>
          <w:shd w:val="clear" w:color="auto" w:fill="FFFFFF"/>
        </w:rPr>
        <w:t>2014)</w:t>
      </w:r>
      <w:r w:rsidRPr="002A1D4A">
        <w:rPr>
          <w:rFonts w:ascii="Times New Roman" w:hAnsi="Times New Roman" w:cs="Times New Roman"/>
          <w:sz w:val="24"/>
          <w:szCs w:val="24"/>
          <w:shd w:val="clear" w:color="auto" w:fill="FFFFFF"/>
        </w:rPr>
        <w:t xml:space="preserve">.  </w:t>
      </w:r>
    </w:p>
    <w:p w:rsidR="00CC3857" w:rsidRPr="002A1D4A" w:rsidRDefault="000E374E" w:rsidP="00CC3857">
      <w:pPr>
        <w:ind w:firstLine="720"/>
        <w:rPr>
          <w:rFonts w:ascii="Times New Roman" w:hAnsi="Times New Roman" w:cs="Times New Roman"/>
          <w:sz w:val="24"/>
          <w:szCs w:val="24"/>
          <w:shd w:val="clear" w:color="auto" w:fill="FFFFFF"/>
        </w:rPr>
      </w:pPr>
      <w:r w:rsidRPr="002A1D4A">
        <w:rPr>
          <w:rFonts w:ascii="Times New Roman" w:hAnsi="Times New Roman" w:cs="Times New Roman"/>
          <w:sz w:val="24"/>
          <w:szCs w:val="24"/>
          <w:shd w:val="clear" w:color="auto" w:fill="FFFFFF"/>
        </w:rPr>
        <w:t xml:space="preserve"> Sub</w:t>
      </w:r>
      <w:r w:rsidRPr="002A1D4A">
        <w:rPr>
          <w:rFonts w:ascii="Times New Roman" w:hAnsi="Times New Roman" w:cs="Times New Roman"/>
          <w:sz w:val="24"/>
          <w:szCs w:val="24"/>
          <w:shd w:val="clear" w:color="auto" w:fill="FFFFFF"/>
        </w:rPr>
        <w:t xml:space="preserve">sequently, the researcher needs to take into consideration the time dimension in order to </w:t>
      </w:r>
      <w:r w:rsidRPr="002A1D4A">
        <w:rPr>
          <w:rFonts w:ascii="Times New Roman" w:hAnsi="Times New Roman" w:cs="Times New Roman"/>
          <w:sz w:val="24"/>
          <w:szCs w:val="24"/>
        </w:rPr>
        <w:t>adopt an appropriate research design</w:t>
      </w:r>
      <w:r w:rsidRPr="002A1D4A">
        <w:rPr>
          <w:rFonts w:ascii="Times New Roman" w:hAnsi="Times New Roman" w:cs="Times New Roman"/>
          <w:sz w:val="24"/>
          <w:szCs w:val="24"/>
          <w:shd w:val="clear" w:color="auto" w:fill="FFFFFF"/>
        </w:rPr>
        <w:t xml:space="preserve">, primarily because time order is a </w:t>
      </w:r>
      <w:r w:rsidR="00776EDB" w:rsidRPr="002A1D4A">
        <w:rPr>
          <w:rFonts w:ascii="Times New Roman" w:hAnsi="Times New Roman" w:cs="Times New Roman"/>
          <w:sz w:val="24"/>
          <w:szCs w:val="24"/>
          <w:shd w:val="clear" w:color="auto" w:fill="FFFFFF"/>
        </w:rPr>
        <w:t>prerequisite</w:t>
      </w:r>
      <w:r w:rsidRPr="002A1D4A">
        <w:rPr>
          <w:rFonts w:ascii="Times New Roman" w:hAnsi="Times New Roman" w:cs="Times New Roman"/>
          <w:sz w:val="24"/>
          <w:szCs w:val="24"/>
          <w:shd w:val="clear" w:color="auto" w:fill="FFFFFF"/>
        </w:rPr>
        <w:t xml:space="preserve"> for causal inferences. In esse</w:t>
      </w:r>
      <w:r w:rsidR="008B31CD" w:rsidRPr="002A1D4A">
        <w:rPr>
          <w:rFonts w:ascii="Times New Roman" w:hAnsi="Times New Roman" w:cs="Times New Roman"/>
          <w:sz w:val="24"/>
          <w:szCs w:val="24"/>
          <w:shd w:val="clear" w:color="auto" w:fill="FFFFFF"/>
        </w:rPr>
        <w:t>nce, the cross-sectional and</w:t>
      </w:r>
      <w:r w:rsidRPr="002A1D4A">
        <w:rPr>
          <w:rFonts w:ascii="Times New Roman" w:hAnsi="Times New Roman" w:cs="Times New Roman"/>
          <w:sz w:val="24"/>
          <w:szCs w:val="24"/>
          <w:shd w:val="clear" w:color="auto" w:fill="FFFFFF"/>
        </w:rPr>
        <w:t xml:space="preserve"> longitudinal time d</w:t>
      </w:r>
      <w:r w:rsidRPr="002A1D4A">
        <w:rPr>
          <w:rFonts w:ascii="Times New Roman" w:hAnsi="Times New Roman" w:cs="Times New Roman"/>
          <w:sz w:val="24"/>
          <w:szCs w:val="24"/>
          <w:shd w:val="clear" w:color="auto" w:fill="FFFFFF"/>
        </w:rPr>
        <w:t>imensions are considered. Cross-sectional allows criminal justice researchers to collect data at a single time point. On the other hand, longitudinal time dimensional enables researchers to collect data at multiple time points</w:t>
      </w:r>
      <w:r w:rsidR="00275C5A" w:rsidRPr="002A1D4A">
        <w:rPr>
          <w:rFonts w:ascii="Times New Roman" w:hAnsi="Times New Roman" w:cs="Times New Roman"/>
          <w:sz w:val="24"/>
          <w:szCs w:val="24"/>
          <w:shd w:val="clear" w:color="auto" w:fill="FFFFFF"/>
        </w:rPr>
        <w:t xml:space="preserve"> (</w:t>
      </w:r>
      <w:proofErr w:type="spellStart"/>
      <w:r w:rsidR="00275C5A" w:rsidRPr="002A1D4A">
        <w:rPr>
          <w:rFonts w:ascii="Times New Roman" w:hAnsi="Times New Roman" w:cs="Times New Roman"/>
          <w:sz w:val="24"/>
          <w:szCs w:val="24"/>
          <w:shd w:val="clear" w:color="auto" w:fill="FFFFFF"/>
        </w:rPr>
        <w:t>Maxfield</w:t>
      </w:r>
      <w:proofErr w:type="spellEnd"/>
      <w:r w:rsidR="00275C5A" w:rsidRPr="002A1D4A">
        <w:rPr>
          <w:rFonts w:ascii="Times New Roman" w:hAnsi="Times New Roman" w:cs="Times New Roman"/>
          <w:sz w:val="24"/>
          <w:szCs w:val="24"/>
          <w:shd w:val="clear" w:color="auto" w:fill="FFFFFF"/>
        </w:rPr>
        <w:t xml:space="preserve">, </w:t>
      </w:r>
      <w:r w:rsidR="00275C5A" w:rsidRPr="002A1D4A">
        <w:rPr>
          <w:rFonts w:ascii="Times New Roman" w:hAnsi="Times New Roman" w:cs="Times New Roman"/>
          <w:sz w:val="24"/>
          <w:szCs w:val="24"/>
        </w:rPr>
        <w:t>Michae</w:t>
      </w:r>
      <w:r w:rsidR="00275C5A" w:rsidRPr="002A1D4A">
        <w:rPr>
          <w:rFonts w:ascii="Times New Roman" w:hAnsi="Times New Roman" w:cs="Times New Roman"/>
          <w:sz w:val="24"/>
          <w:szCs w:val="24"/>
        </w:rPr>
        <w:t xml:space="preserve">l &amp; </w:t>
      </w:r>
      <w:proofErr w:type="spellStart"/>
      <w:r w:rsidR="00275C5A" w:rsidRPr="002A1D4A">
        <w:rPr>
          <w:rFonts w:ascii="Times New Roman" w:hAnsi="Times New Roman" w:cs="Times New Roman"/>
          <w:sz w:val="24"/>
          <w:szCs w:val="24"/>
        </w:rPr>
        <w:t>Babbie</w:t>
      </w:r>
      <w:proofErr w:type="spellEnd"/>
      <w:r w:rsidR="00275C5A" w:rsidRPr="002A1D4A">
        <w:rPr>
          <w:rFonts w:ascii="Times New Roman" w:hAnsi="Times New Roman" w:cs="Times New Roman"/>
          <w:sz w:val="24"/>
          <w:szCs w:val="24"/>
        </w:rPr>
        <w:t xml:space="preserve">, Earl </w:t>
      </w:r>
      <w:r w:rsidR="00275C5A" w:rsidRPr="002A1D4A">
        <w:rPr>
          <w:rFonts w:ascii="Times New Roman" w:hAnsi="Times New Roman" w:cs="Times New Roman"/>
          <w:sz w:val="24"/>
          <w:szCs w:val="24"/>
          <w:shd w:val="clear" w:color="auto" w:fill="FFFFFF"/>
        </w:rPr>
        <w:t>2014)</w:t>
      </w:r>
      <w:r w:rsidRPr="002A1D4A">
        <w:rPr>
          <w:rFonts w:ascii="Times New Roman" w:hAnsi="Times New Roman" w:cs="Times New Roman"/>
          <w:sz w:val="24"/>
          <w:szCs w:val="24"/>
          <w:shd w:val="clear" w:color="auto" w:fill="FFFFFF"/>
        </w:rPr>
        <w:t>.</w:t>
      </w:r>
    </w:p>
    <w:p w:rsidR="002A1D4A" w:rsidRPr="002A1D4A" w:rsidRDefault="002A1D4A" w:rsidP="002A1D4A">
      <w:pPr>
        <w:jc w:val="center"/>
        <w:rPr>
          <w:rFonts w:ascii="Times New Roman" w:hAnsi="Times New Roman" w:cs="Times New Roman"/>
          <w:sz w:val="24"/>
          <w:szCs w:val="24"/>
        </w:rPr>
      </w:pPr>
    </w:p>
    <w:p w:rsidR="002A1D4A" w:rsidRPr="002A1D4A" w:rsidRDefault="002A1D4A" w:rsidP="002A1D4A">
      <w:pPr>
        <w:jc w:val="center"/>
        <w:rPr>
          <w:rFonts w:ascii="Times New Roman" w:hAnsi="Times New Roman" w:cs="Times New Roman"/>
          <w:sz w:val="24"/>
          <w:szCs w:val="24"/>
        </w:rPr>
      </w:pPr>
    </w:p>
    <w:p w:rsidR="002A1D4A" w:rsidRPr="002A1D4A" w:rsidRDefault="002A1D4A" w:rsidP="002A1D4A">
      <w:pPr>
        <w:jc w:val="center"/>
        <w:rPr>
          <w:rFonts w:ascii="Times New Roman" w:hAnsi="Times New Roman" w:cs="Times New Roman"/>
          <w:sz w:val="24"/>
          <w:szCs w:val="24"/>
        </w:rPr>
      </w:pPr>
    </w:p>
    <w:p w:rsidR="002A1D4A" w:rsidRPr="002A1D4A" w:rsidRDefault="002A1D4A" w:rsidP="002A1D4A">
      <w:pPr>
        <w:jc w:val="center"/>
        <w:rPr>
          <w:rFonts w:ascii="Times New Roman" w:hAnsi="Times New Roman" w:cs="Times New Roman"/>
          <w:sz w:val="24"/>
          <w:szCs w:val="24"/>
        </w:rPr>
      </w:pPr>
    </w:p>
    <w:p w:rsidR="002A1D4A" w:rsidRPr="002A1D4A" w:rsidRDefault="002A1D4A" w:rsidP="002A1D4A">
      <w:pPr>
        <w:jc w:val="center"/>
        <w:rPr>
          <w:rFonts w:ascii="Times New Roman" w:hAnsi="Times New Roman" w:cs="Times New Roman"/>
          <w:sz w:val="24"/>
          <w:szCs w:val="24"/>
        </w:rPr>
      </w:pPr>
    </w:p>
    <w:p w:rsidR="002A1D4A" w:rsidRPr="002A1D4A" w:rsidRDefault="002A1D4A" w:rsidP="002A1D4A">
      <w:pPr>
        <w:jc w:val="center"/>
        <w:rPr>
          <w:rFonts w:ascii="Times New Roman" w:hAnsi="Times New Roman" w:cs="Times New Roman"/>
          <w:sz w:val="24"/>
          <w:szCs w:val="24"/>
        </w:rPr>
      </w:pPr>
    </w:p>
    <w:p w:rsidR="00CC3857" w:rsidRPr="002A1D4A" w:rsidRDefault="00531285" w:rsidP="002A1D4A">
      <w:pPr>
        <w:jc w:val="center"/>
        <w:rPr>
          <w:rFonts w:ascii="Times New Roman" w:hAnsi="Times New Roman" w:cs="Times New Roman"/>
          <w:sz w:val="24"/>
          <w:szCs w:val="24"/>
        </w:rPr>
      </w:pPr>
      <w:r w:rsidRPr="002A1D4A">
        <w:rPr>
          <w:rFonts w:ascii="Times New Roman" w:hAnsi="Times New Roman" w:cs="Times New Roman"/>
          <w:sz w:val="24"/>
          <w:szCs w:val="24"/>
        </w:rPr>
        <w:lastRenderedPageBreak/>
        <w:t>References</w:t>
      </w:r>
    </w:p>
    <w:p w:rsidR="00531285" w:rsidRPr="002A1D4A" w:rsidRDefault="00531285" w:rsidP="00531285">
      <w:pPr>
        <w:ind w:left="720" w:hanging="720"/>
        <w:rPr>
          <w:rFonts w:ascii="Times New Roman" w:hAnsi="Times New Roman" w:cs="Times New Roman"/>
          <w:sz w:val="24"/>
          <w:szCs w:val="24"/>
        </w:rPr>
      </w:pPr>
      <w:proofErr w:type="spellStart"/>
      <w:proofErr w:type="gramStart"/>
      <w:r w:rsidRPr="002A1D4A">
        <w:rPr>
          <w:rFonts w:ascii="Times New Roman" w:hAnsi="Times New Roman" w:cs="Times New Roman"/>
          <w:sz w:val="24"/>
          <w:szCs w:val="24"/>
          <w:shd w:val="clear" w:color="auto" w:fill="FFFFFF"/>
        </w:rPr>
        <w:t>Maxfield</w:t>
      </w:r>
      <w:proofErr w:type="spellEnd"/>
      <w:r w:rsidRPr="002A1D4A">
        <w:rPr>
          <w:rFonts w:ascii="Times New Roman" w:hAnsi="Times New Roman" w:cs="Times New Roman"/>
          <w:sz w:val="24"/>
          <w:szCs w:val="24"/>
          <w:shd w:val="clear" w:color="auto" w:fill="FFFFFF"/>
        </w:rPr>
        <w:t xml:space="preserve">, </w:t>
      </w:r>
      <w:r w:rsidR="00275C5A" w:rsidRPr="002A1D4A">
        <w:rPr>
          <w:rFonts w:ascii="Times New Roman" w:hAnsi="Times New Roman" w:cs="Times New Roman"/>
          <w:sz w:val="24"/>
          <w:szCs w:val="24"/>
        </w:rPr>
        <w:t xml:space="preserve">Michael G., and </w:t>
      </w:r>
      <w:proofErr w:type="spellStart"/>
      <w:r w:rsidR="00275C5A" w:rsidRPr="002A1D4A">
        <w:rPr>
          <w:rFonts w:ascii="Times New Roman" w:hAnsi="Times New Roman" w:cs="Times New Roman"/>
          <w:sz w:val="24"/>
          <w:szCs w:val="24"/>
        </w:rPr>
        <w:t>Babbie</w:t>
      </w:r>
      <w:proofErr w:type="spellEnd"/>
      <w:r w:rsidR="00275C5A" w:rsidRPr="002A1D4A">
        <w:rPr>
          <w:rFonts w:ascii="Times New Roman" w:hAnsi="Times New Roman" w:cs="Times New Roman"/>
          <w:sz w:val="24"/>
          <w:szCs w:val="24"/>
        </w:rPr>
        <w:t>, Earl R.</w:t>
      </w:r>
      <w:r w:rsidRPr="002A1D4A">
        <w:rPr>
          <w:rFonts w:ascii="Times New Roman" w:hAnsi="Times New Roman" w:cs="Times New Roman"/>
          <w:sz w:val="24"/>
          <w:szCs w:val="24"/>
          <w:shd w:val="clear" w:color="auto" w:fill="FFFFFF"/>
        </w:rPr>
        <w:t xml:space="preserve"> (2014).</w:t>
      </w:r>
      <w:proofErr w:type="gramEnd"/>
      <w:r w:rsidRPr="002A1D4A">
        <w:rPr>
          <w:rFonts w:ascii="Times New Roman" w:hAnsi="Times New Roman" w:cs="Times New Roman"/>
          <w:sz w:val="24"/>
          <w:szCs w:val="24"/>
          <w:shd w:val="clear" w:color="auto" w:fill="FFFFFF"/>
        </w:rPr>
        <w:t xml:space="preserve"> </w:t>
      </w:r>
      <w:proofErr w:type="gramStart"/>
      <w:r w:rsidRPr="002A1D4A">
        <w:rPr>
          <w:rFonts w:ascii="Times New Roman" w:hAnsi="Times New Roman" w:cs="Times New Roman"/>
          <w:sz w:val="24"/>
          <w:szCs w:val="24"/>
        </w:rPr>
        <w:t>Research Methods for Criminal Justice and Criminology (7th Edition).</w:t>
      </w:r>
      <w:proofErr w:type="gramEnd"/>
      <w:r w:rsidRPr="002A1D4A">
        <w:rPr>
          <w:rFonts w:ascii="Times New Roman" w:hAnsi="Times New Roman" w:cs="Times New Roman"/>
          <w:sz w:val="24"/>
          <w:szCs w:val="24"/>
        </w:rPr>
        <w:t xml:space="preserve"> Boston, MA: Wadsworth Publishing Company. (Required) ISBN: 978-1285067841</w:t>
      </w:r>
    </w:p>
    <w:p w:rsidR="00640DBE" w:rsidRPr="002A1D4A" w:rsidRDefault="00640DBE" w:rsidP="00531285">
      <w:pPr>
        <w:ind w:left="720" w:hanging="720"/>
        <w:rPr>
          <w:rFonts w:ascii="Times New Roman" w:hAnsi="Times New Roman" w:cs="Times New Roman"/>
          <w:sz w:val="24"/>
          <w:szCs w:val="24"/>
        </w:rPr>
      </w:pPr>
      <w:r w:rsidRPr="002A1D4A">
        <w:rPr>
          <w:rFonts w:ascii="Times New Roman" w:hAnsi="Times New Roman" w:cs="Times New Roman"/>
          <w:sz w:val="24"/>
          <w:szCs w:val="24"/>
          <w:shd w:val="clear" w:color="auto" w:fill="FFFFFF"/>
        </w:rPr>
        <w:t>Pearson, R. W. (2010). </w:t>
      </w:r>
      <w:r w:rsidRPr="002A1D4A">
        <w:rPr>
          <w:rFonts w:ascii="Times New Roman" w:hAnsi="Times New Roman" w:cs="Times New Roman"/>
          <w:i/>
          <w:iCs/>
          <w:sz w:val="24"/>
          <w:szCs w:val="24"/>
          <w:shd w:val="clear" w:color="auto" w:fill="FFFFFF"/>
        </w:rPr>
        <w:t>Statistical persuasion: How to collect, analyze, and present data... accurately, honestly, and persuasively</w:t>
      </w:r>
      <w:r w:rsidRPr="002A1D4A">
        <w:rPr>
          <w:rFonts w:ascii="Times New Roman" w:hAnsi="Times New Roman" w:cs="Times New Roman"/>
          <w:sz w:val="24"/>
          <w:szCs w:val="24"/>
          <w:shd w:val="clear" w:color="auto" w:fill="FFFFFF"/>
        </w:rPr>
        <w:t xml:space="preserve">. </w:t>
      </w:r>
      <w:proofErr w:type="gramStart"/>
      <w:r w:rsidRPr="002A1D4A">
        <w:rPr>
          <w:rFonts w:ascii="Times New Roman" w:hAnsi="Times New Roman" w:cs="Times New Roman"/>
          <w:sz w:val="24"/>
          <w:szCs w:val="24"/>
          <w:shd w:val="clear" w:color="auto" w:fill="FFFFFF"/>
        </w:rPr>
        <w:t>Sage Publications.</w:t>
      </w:r>
      <w:proofErr w:type="gramEnd"/>
    </w:p>
    <w:sectPr w:rsidR="00640DBE" w:rsidRPr="002A1D4A" w:rsidSect="001F6F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74E" w:rsidRDefault="000E374E" w:rsidP="001F6F97">
      <w:pPr>
        <w:spacing w:line="240" w:lineRule="auto"/>
      </w:pPr>
      <w:r>
        <w:separator/>
      </w:r>
    </w:p>
  </w:endnote>
  <w:endnote w:type="continuationSeparator" w:id="0">
    <w:p w:rsidR="000E374E" w:rsidRDefault="000E374E" w:rsidP="001F6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74E" w:rsidRDefault="000E374E" w:rsidP="001F6F97">
      <w:pPr>
        <w:spacing w:line="240" w:lineRule="auto"/>
      </w:pPr>
      <w:r>
        <w:separator/>
      </w:r>
    </w:p>
  </w:footnote>
  <w:footnote w:type="continuationSeparator" w:id="0">
    <w:p w:rsidR="000E374E" w:rsidRDefault="000E374E" w:rsidP="001F6F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79595529"/>
      <w:docPartObj>
        <w:docPartGallery w:val="Page Numbers (Top of Page)"/>
        <w:docPartUnique/>
      </w:docPartObj>
    </w:sdtPr>
    <w:sdtEndPr>
      <w:rPr>
        <w:noProof/>
      </w:rPr>
    </w:sdtEndPr>
    <w:sdtContent>
      <w:p w:rsidR="006B2744" w:rsidRPr="006B2744" w:rsidRDefault="006B2744">
        <w:pPr>
          <w:pStyle w:val="Header"/>
          <w:jc w:val="right"/>
          <w:rPr>
            <w:rFonts w:ascii="Times New Roman" w:hAnsi="Times New Roman" w:cs="Times New Roman"/>
            <w:sz w:val="24"/>
            <w:szCs w:val="24"/>
          </w:rPr>
        </w:pPr>
        <w:r w:rsidRPr="006B2744">
          <w:rPr>
            <w:rFonts w:ascii="Times New Roman" w:hAnsi="Times New Roman" w:cs="Times New Roman"/>
            <w:sz w:val="24"/>
            <w:szCs w:val="24"/>
          </w:rPr>
          <w:t xml:space="preserve">CRIMINOLOGY RESEARCH </w:t>
        </w:r>
        <w:r w:rsidRPr="006B27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B2744">
          <w:rPr>
            <w:rFonts w:ascii="Times New Roman" w:hAnsi="Times New Roman" w:cs="Times New Roman"/>
            <w:sz w:val="24"/>
            <w:szCs w:val="24"/>
          </w:rPr>
          <w:t xml:space="preserve">                                              </w:t>
        </w:r>
        <w:r w:rsidRPr="006B2744">
          <w:rPr>
            <w:rFonts w:ascii="Times New Roman" w:hAnsi="Times New Roman" w:cs="Times New Roman"/>
            <w:sz w:val="24"/>
            <w:szCs w:val="24"/>
          </w:rPr>
          <w:fldChar w:fldCharType="begin"/>
        </w:r>
        <w:r w:rsidRPr="006B2744">
          <w:rPr>
            <w:rFonts w:ascii="Times New Roman" w:hAnsi="Times New Roman" w:cs="Times New Roman"/>
            <w:sz w:val="24"/>
            <w:szCs w:val="24"/>
          </w:rPr>
          <w:instrText xml:space="preserve"> PAGE   \* MERGEFORMAT </w:instrText>
        </w:r>
        <w:r w:rsidRPr="006B2744">
          <w:rPr>
            <w:rFonts w:ascii="Times New Roman" w:hAnsi="Times New Roman" w:cs="Times New Roman"/>
            <w:sz w:val="24"/>
            <w:szCs w:val="24"/>
          </w:rPr>
          <w:fldChar w:fldCharType="separate"/>
        </w:r>
        <w:r w:rsidR="00FE7061">
          <w:rPr>
            <w:rFonts w:ascii="Times New Roman" w:hAnsi="Times New Roman" w:cs="Times New Roman"/>
            <w:noProof/>
            <w:sz w:val="24"/>
            <w:szCs w:val="24"/>
          </w:rPr>
          <w:t>2</w:t>
        </w:r>
        <w:r w:rsidRPr="006B2744">
          <w:rPr>
            <w:rFonts w:ascii="Times New Roman" w:hAnsi="Times New Roman" w:cs="Times New Roman"/>
            <w:noProof/>
            <w:sz w:val="24"/>
            <w:szCs w:val="24"/>
          </w:rPr>
          <w:fldChar w:fldCharType="end"/>
        </w:r>
      </w:p>
    </w:sdtContent>
  </w:sdt>
  <w:p w:rsidR="006B2744" w:rsidRPr="006B2744" w:rsidRDefault="006B274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F97" w:rsidRPr="001F6F97" w:rsidRDefault="001F6F97">
    <w:pPr>
      <w:pStyle w:val="Header"/>
      <w:jc w:val="right"/>
      <w:rPr>
        <w:rFonts w:ascii="Times New Roman" w:hAnsi="Times New Roman" w:cs="Times New Roman"/>
        <w:sz w:val="24"/>
      </w:rPr>
    </w:pPr>
    <w:r w:rsidRPr="001F6F97">
      <w:rPr>
        <w:rFonts w:ascii="Times New Roman" w:hAnsi="Times New Roman" w:cs="Times New Roman"/>
        <w:sz w:val="24"/>
      </w:rPr>
      <w:t xml:space="preserve">Running head: CRIMINOLOGY RESEARCH                                                     </w:t>
    </w:r>
    <w:r>
      <w:rPr>
        <w:rFonts w:ascii="Times New Roman" w:hAnsi="Times New Roman" w:cs="Times New Roman"/>
        <w:sz w:val="24"/>
      </w:rPr>
      <w:t xml:space="preserve">           </w:t>
    </w:r>
    <w:r w:rsidRPr="001F6F97">
      <w:rPr>
        <w:rFonts w:ascii="Times New Roman" w:hAnsi="Times New Roman" w:cs="Times New Roman"/>
        <w:sz w:val="24"/>
      </w:rPr>
      <w:t xml:space="preserve">               </w:t>
    </w:r>
    <w:sdt>
      <w:sdtPr>
        <w:rPr>
          <w:rFonts w:ascii="Times New Roman" w:hAnsi="Times New Roman" w:cs="Times New Roman"/>
          <w:sz w:val="24"/>
        </w:rPr>
        <w:id w:val="-1359583796"/>
        <w:docPartObj>
          <w:docPartGallery w:val="Page Numbers (Top of Page)"/>
          <w:docPartUnique/>
        </w:docPartObj>
      </w:sdtPr>
      <w:sdtEndPr>
        <w:rPr>
          <w:noProof/>
        </w:rPr>
      </w:sdtEndPr>
      <w:sdtContent>
        <w:r w:rsidRPr="001F6F97">
          <w:rPr>
            <w:rFonts w:ascii="Times New Roman" w:hAnsi="Times New Roman" w:cs="Times New Roman"/>
            <w:sz w:val="24"/>
          </w:rPr>
          <w:fldChar w:fldCharType="begin"/>
        </w:r>
        <w:r w:rsidRPr="001F6F97">
          <w:rPr>
            <w:rFonts w:ascii="Times New Roman" w:hAnsi="Times New Roman" w:cs="Times New Roman"/>
            <w:sz w:val="24"/>
          </w:rPr>
          <w:instrText xml:space="preserve"> PAGE   \* MERGEFORMAT </w:instrText>
        </w:r>
        <w:r w:rsidRPr="001F6F97">
          <w:rPr>
            <w:rFonts w:ascii="Times New Roman" w:hAnsi="Times New Roman" w:cs="Times New Roman"/>
            <w:sz w:val="24"/>
          </w:rPr>
          <w:fldChar w:fldCharType="separate"/>
        </w:r>
        <w:r w:rsidR="00FE7061">
          <w:rPr>
            <w:rFonts w:ascii="Times New Roman" w:hAnsi="Times New Roman" w:cs="Times New Roman"/>
            <w:noProof/>
            <w:sz w:val="24"/>
          </w:rPr>
          <w:t>1</w:t>
        </w:r>
        <w:r w:rsidRPr="001F6F97">
          <w:rPr>
            <w:rFonts w:ascii="Times New Roman" w:hAnsi="Times New Roman" w:cs="Times New Roman"/>
            <w:noProof/>
            <w:sz w:val="24"/>
          </w:rPr>
          <w:fldChar w:fldCharType="end"/>
        </w:r>
      </w:sdtContent>
    </w:sdt>
  </w:p>
  <w:p w:rsidR="001F6F97" w:rsidRPr="001F6F97" w:rsidRDefault="001F6F9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48A"/>
    <w:rsid w:val="00003616"/>
    <w:rsid w:val="00070C31"/>
    <w:rsid w:val="00074103"/>
    <w:rsid w:val="000933AB"/>
    <w:rsid w:val="000E374E"/>
    <w:rsid w:val="00106AEB"/>
    <w:rsid w:val="001161E1"/>
    <w:rsid w:val="00182E8B"/>
    <w:rsid w:val="00184EC2"/>
    <w:rsid w:val="001A74E6"/>
    <w:rsid w:val="001F68C9"/>
    <w:rsid w:val="001F6F97"/>
    <w:rsid w:val="00203422"/>
    <w:rsid w:val="00230668"/>
    <w:rsid w:val="00234E72"/>
    <w:rsid w:val="00275C5A"/>
    <w:rsid w:val="002A1D4A"/>
    <w:rsid w:val="003349F3"/>
    <w:rsid w:val="00432ED5"/>
    <w:rsid w:val="00433221"/>
    <w:rsid w:val="00463F06"/>
    <w:rsid w:val="00486132"/>
    <w:rsid w:val="004D7BE6"/>
    <w:rsid w:val="00531285"/>
    <w:rsid w:val="00541319"/>
    <w:rsid w:val="005729F8"/>
    <w:rsid w:val="00640DBE"/>
    <w:rsid w:val="00653199"/>
    <w:rsid w:val="00675420"/>
    <w:rsid w:val="006B2744"/>
    <w:rsid w:val="00762CD7"/>
    <w:rsid w:val="00776EDB"/>
    <w:rsid w:val="007819A5"/>
    <w:rsid w:val="007B217D"/>
    <w:rsid w:val="007F0909"/>
    <w:rsid w:val="007F7EFC"/>
    <w:rsid w:val="00872C75"/>
    <w:rsid w:val="008B31CD"/>
    <w:rsid w:val="008B3A5C"/>
    <w:rsid w:val="008D2A96"/>
    <w:rsid w:val="00927352"/>
    <w:rsid w:val="00951525"/>
    <w:rsid w:val="00963785"/>
    <w:rsid w:val="00981DE9"/>
    <w:rsid w:val="00991E9C"/>
    <w:rsid w:val="009C4612"/>
    <w:rsid w:val="009D6BBB"/>
    <w:rsid w:val="00A041BC"/>
    <w:rsid w:val="00A063D3"/>
    <w:rsid w:val="00AB5438"/>
    <w:rsid w:val="00B101AC"/>
    <w:rsid w:val="00BB05F6"/>
    <w:rsid w:val="00BB54BF"/>
    <w:rsid w:val="00BE5A8C"/>
    <w:rsid w:val="00C30F35"/>
    <w:rsid w:val="00C373CD"/>
    <w:rsid w:val="00C90446"/>
    <w:rsid w:val="00CC3857"/>
    <w:rsid w:val="00CD448A"/>
    <w:rsid w:val="00CF7716"/>
    <w:rsid w:val="00D10631"/>
    <w:rsid w:val="00D17A91"/>
    <w:rsid w:val="00D275AE"/>
    <w:rsid w:val="00DB4717"/>
    <w:rsid w:val="00DC4995"/>
    <w:rsid w:val="00E1720B"/>
    <w:rsid w:val="00E82F23"/>
    <w:rsid w:val="00F1629F"/>
    <w:rsid w:val="00F252C1"/>
    <w:rsid w:val="00F52068"/>
    <w:rsid w:val="00FC1DD2"/>
    <w:rsid w:val="00FE7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F97"/>
    <w:pPr>
      <w:tabs>
        <w:tab w:val="center" w:pos="4680"/>
        <w:tab w:val="right" w:pos="9360"/>
      </w:tabs>
      <w:spacing w:line="240" w:lineRule="auto"/>
    </w:pPr>
  </w:style>
  <w:style w:type="character" w:customStyle="1" w:styleId="HeaderChar">
    <w:name w:val="Header Char"/>
    <w:basedOn w:val="DefaultParagraphFont"/>
    <w:link w:val="Header"/>
    <w:uiPriority w:val="99"/>
    <w:rsid w:val="001F6F97"/>
  </w:style>
  <w:style w:type="paragraph" w:styleId="Footer">
    <w:name w:val="footer"/>
    <w:basedOn w:val="Normal"/>
    <w:link w:val="FooterChar"/>
    <w:uiPriority w:val="99"/>
    <w:unhideWhenUsed/>
    <w:rsid w:val="001F6F97"/>
    <w:pPr>
      <w:tabs>
        <w:tab w:val="center" w:pos="4680"/>
        <w:tab w:val="right" w:pos="9360"/>
      </w:tabs>
      <w:spacing w:line="240" w:lineRule="auto"/>
    </w:pPr>
  </w:style>
  <w:style w:type="character" w:customStyle="1" w:styleId="FooterChar">
    <w:name w:val="Footer Char"/>
    <w:basedOn w:val="DefaultParagraphFont"/>
    <w:link w:val="Footer"/>
    <w:uiPriority w:val="99"/>
    <w:rsid w:val="001F6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F97"/>
    <w:pPr>
      <w:tabs>
        <w:tab w:val="center" w:pos="4680"/>
        <w:tab w:val="right" w:pos="9360"/>
      </w:tabs>
      <w:spacing w:line="240" w:lineRule="auto"/>
    </w:pPr>
  </w:style>
  <w:style w:type="character" w:customStyle="1" w:styleId="HeaderChar">
    <w:name w:val="Header Char"/>
    <w:basedOn w:val="DefaultParagraphFont"/>
    <w:link w:val="Header"/>
    <w:uiPriority w:val="99"/>
    <w:rsid w:val="001F6F97"/>
  </w:style>
  <w:style w:type="paragraph" w:styleId="Footer">
    <w:name w:val="footer"/>
    <w:basedOn w:val="Normal"/>
    <w:link w:val="FooterChar"/>
    <w:uiPriority w:val="99"/>
    <w:unhideWhenUsed/>
    <w:rsid w:val="001F6F97"/>
    <w:pPr>
      <w:tabs>
        <w:tab w:val="center" w:pos="4680"/>
        <w:tab w:val="right" w:pos="9360"/>
      </w:tabs>
      <w:spacing w:line="240" w:lineRule="auto"/>
    </w:pPr>
  </w:style>
  <w:style w:type="character" w:customStyle="1" w:styleId="FooterChar">
    <w:name w:val="Footer Char"/>
    <w:basedOn w:val="DefaultParagraphFont"/>
    <w:link w:val="Footer"/>
    <w:uiPriority w:val="99"/>
    <w:rsid w:val="001F6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2019-10-31T19:16:00Z</dcterms:created>
  <dcterms:modified xsi:type="dcterms:W3CDTF">2019-10-31T19:16:00Z</dcterms:modified>
</cp:coreProperties>
</file>